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39FF" w14:textId="7643EFD3" w:rsidR="00E948D3" w:rsidRDefault="00E948D3" w:rsidP="000A748A">
      <w:pPr>
        <w:tabs>
          <w:tab w:val="left" w:pos="2090"/>
        </w:tabs>
        <w:spacing w:line="360" w:lineRule="auto"/>
        <w:jc w:val="both"/>
        <w:rPr>
          <w:rFonts w:ascii="Times New Roman" w:hAnsi="Times New Roman" w:cs="Times New Roman"/>
          <w:b/>
          <w:color w:val="262626"/>
        </w:rPr>
      </w:pPr>
      <w:r>
        <w:rPr>
          <w:rFonts w:ascii="Times New Roman" w:hAnsi="Times New Roman" w:cs="Times New Roman"/>
          <w:b/>
          <w:color w:val="262626"/>
        </w:rPr>
        <w:t>__________________________________________________________________________________</w:t>
      </w:r>
    </w:p>
    <w:p w14:paraId="2F34247E" w14:textId="3D5DA9CF" w:rsidR="000A748A" w:rsidRDefault="000A748A" w:rsidP="000A748A">
      <w:pPr>
        <w:tabs>
          <w:tab w:val="left" w:pos="2090"/>
        </w:tabs>
        <w:spacing w:line="360" w:lineRule="auto"/>
        <w:jc w:val="both"/>
        <w:rPr>
          <w:rFonts w:ascii="Times New Roman" w:hAnsi="Times New Roman" w:cs="Times New Roman"/>
        </w:rPr>
      </w:pPr>
      <w:r w:rsidRPr="00D06BFB">
        <w:rPr>
          <w:rFonts w:ascii="Times New Roman" w:hAnsi="Times New Roman" w:cs="Times New Roman"/>
          <w:b/>
          <w:color w:val="262626"/>
        </w:rPr>
        <w:t>Meno a priezvisko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dieťaťa/ žiaka .............................................................................................................</w:t>
      </w:r>
    </w:p>
    <w:p w14:paraId="7E68B8C1" w14:textId="77777777" w:rsidR="000A748A" w:rsidRPr="00CE4874" w:rsidRDefault="000A748A" w:rsidP="000A748A">
      <w:pPr>
        <w:tabs>
          <w:tab w:val="left" w:pos="209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4874">
        <w:rPr>
          <w:rFonts w:ascii="Times New Roman" w:hAnsi="Times New Roman" w:cs="Times New Roman"/>
        </w:rPr>
        <w:t>Dátum narodenia .................................................... Miesto  narodenia .....................................................</w:t>
      </w:r>
    </w:p>
    <w:p w14:paraId="784249BA" w14:textId="5DB48CF9" w:rsidR="007C3203" w:rsidRPr="008E2D40" w:rsidRDefault="000A748A" w:rsidP="008E2D40">
      <w:pPr>
        <w:tabs>
          <w:tab w:val="left" w:pos="2090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4874">
        <w:rPr>
          <w:rFonts w:ascii="Times New Roman" w:hAnsi="Times New Roman" w:cs="Times New Roman"/>
        </w:rPr>
        <w:t>Bydlisko .....................................................................................................................................................</w:t>
      </w:r>
    </w:p>
    <w:p w14:paraId="6E2CF5D6" w14:textId="0898EDE1" w:rsidR="007C3203" w:rsidRPr="00E948D3" w:rsidRDefault="00E80113" w:rsidP="007C3203">
      <w:pPr>
        <w:shd w:val="clear" w:color="auto" w:fill="FFFFFF"/>
        <w:jc w:val="both"/>
        <w:rPr>
          <w:rFonts w:ascii="Source Sans Pro" w:eastAsia="Times New Roman" w:hAnsi="Source Sans Pro" w:cs="Times New Roman"/>
          <w:color w:val="595959" w:themeColor="text1" w:themeTint="A6"/>
          <w:lang w:val="cs-CZ" w:eastAsia="cs-CZ"/>
        </w:rPr>
      </w:pPr>
      <w:r w:rsidRPr="00E948D3">
        <w:rPr>
          <w:rFonts w:ascii="Times New Roman" w:eastAsia="Calibri" w:hAnsi="Times New Roman" w:cs="Times New Roman"/>
          <w:b/>
          <w:bCs/>
          <w:color w:val="595959" w:themeColor="text1" w:themeTint="A6"/>
          <w:u w:val="single"/>
        </w:rPr>
        <w:t>F</w:t>
      </w:r>
      <w:r w:rsidR="00B567B4" w:rsidRPr="00E948D3">
        <w:rPr>
          <w:rFonts w:ascii="Times New Roman" w:eastAsia="Calibri" w:hAnsi="Times New Roman" w:cs="Times New Roman"/>
          <w:b/>
          <w:bCs/>
          <w:color w:val="595959" w:themeColor="text1" w:themeTint="A6"/>
          <w:u w:val="single"/>
        </w:rPr>
        <w:t>aktory charakterizujú</w:t>
      </w:r>
      <w:r w:rsidRPr="00E948D3">
        <w:rPr>
          <w:rFonts w:ascii="Times New Roman" w:eastAsia="Calibri" w:hAnsi="Times New Roman" w:cs="Times New Roman"/>
          <w:b/>
          <w:bCs/>
          <w:color w:val="595959" w:themeColor="text1" w:themeTint="A6"/>
          <w:u w:val="single"/>
        </w:rPr>
        <w:t>ce</w:t>
      </w:r>
      <w:r w:rsidR="00B567B4" w:rsidRPr="00E948D3">
        <w:rPr>
          <w:rFonts w:ascii="Times New Roman" w:eastAsia="Calibri" w:hAnsi="Times New Roman" w:cs="Times New Roman"/>
          <w:b/>
          <w:bCs/>
          <w:color w:val="595959" w:themeColor="text1" w:themeTint="A6"/>
          <w:u w:val="single"/>
        </w:rPr>
        <w:t xml:space="preserve"> sociálne znevýhodňujúce prostredi</w:t>
      </w:r>
      <w:r w:rsidR="00B567B4" w:rsidRPr="00E948D3">
        <w:rPr>
          <w:rFonts w:ascii="Times New Roman" w:hAnsi="Times New Roman" w:cs="Times New Roman"/>
          <w:b/>
          <w:bCs/>
          <w:color w:val="595959" w:themeColor="text1" w:themeTint="A6"/>
          <w:u w:val="single"/>
        </w:rPr>
        <w:t xml:space="preserve">e </w:t>
      </w:r>
      <w:r w:rsidR="00B567B4" w:rsidRPr="00E948D3">
        <w:rPr>
          <w:rFonts w:ascii="Times New Roman" w:hAnsi="Times New Roman" w:cs="Times New Roman"/>
          <w:color w:val="595959" w:themeColor="text1" w:themeTint="A6"/>
          <w:u w:val="single"/>
        </w:rPr>
        <w:t>u dieťaťa/žiaka</w:t>
      </w:r>
      <w:r w:rsidR="00B567B4" w:rsidRPr="00E948D3">
        <w:rPr>
          <w:rFonts w:ascii="Times New Roman" w:hAnsi="Times New Roman" w:cs="Times New Roman"/>
          <w:color w:val="595959" w:themeColor="text1" w:themeTint="A6"/>
        </w:rPr>
        <w:t xml:space="preserve"> </w:t>
      </w:r>
      <w:r w:rsidR="00FE740E" w:rsidRPr="00E948D3">
        <w:rPr>
          <w:rFonts w:ascii="Times New Roman" w:eastAsia="Calibri" w:hAnsi="Times New Roman" w:cs="Times New Roman"/>
          <w:color w:val="595959" w:themeColor="text1" w:themeTint="A6"/>
        </w:rPr>
        <w:t>podľa Zákona č.245/2008 Z.</w:t>
      </w:r>
      <w:r w:rsidR="00146F8F" w:rsidRPr="00E948D3">
        <w:rPr>
          <w:rFonts w:ascii="Times New Roman" w:eastAsia="Calibri" w:hAnsi="Times New Roman" w:cs="Times New Roman"/>
          <w:color w:val="595959" w:themeColor="text1" w:themeTint="A6"/>
        </w:rPr>
        <w:t xml:space="preserve"> </w:t>
      </w:r>
      <w:r w:rsidR="00FE740E" w:rsidRPr="00E948D3">
        <w:rPr>
          <w:rFonts w:ascii="Times New Roman" w:eastAsia="Calibri" w:hAnsi="Times New Roman" w:cs="Times New Roman"/>
          <w:color w:val="595959" w:themeColor="text1" w:themeTint="A6"/>
        </w:rPr>
        <w:t>z.</w:t>
      </w:r>
      <w:r w:rsidR="00FE740E" w:rsidRPr="00E948D3">
        <w:rPr>
          <w:rFonts w:ascii="Source Sans Pro" w:eastAsia="Times New Roman" w:hAnsi="Source Sans Pro" w:cs="Times New Roman"/>
          <w:color w:val="595959" w:themeColor="text1" w:themeTint="A6"/>
          <w:lang w:val="cs-CZ" w:eastAsia="cs-CZ"/>
        </w:rPr>
        <w:t xml:space="preserve"> § </w:t>
      </w:r>
      <w:proofErr w:type="gramStart"/>
      <w:r w:rsidR="00FE740E" w:rsidRPr="00E948D3">
        <w:rPr>
          <w:rFonts w:ascii="Source Sans Pro" w:eastAsia="Times New Roman" w:hAnsi="Source Sans Pro" w:cs="Times New Roman"/>
          <w:color w:val="595959" w:themeColor="text1" w:themeTint="A6"/>
          <w:lang w:val="cs-CZ" w:eastAsia="cs-CZ"/>
        </w:rPr>
        <w:t>2</w:t>
      </w:r>
      <w:r w:rsidR="00F276FE">
        <w:rPr>
          <w:rFonts w:ascii="Source Sans Pro" w:eastAsia="Times New Roman" w:hAnsi="Source Sans Pro" w:cs="Times New Roman"/>
          <w:color w:val="595959" w:themeColor="text1" w:themeTint="A6"/>
          <w:lang w:val="cs-CZ" w:eastAsia="cs-CZ"/>
        </w:rPr>
        <w:t xml:space="preserve"> </w:t>
      </w:r>
      <w:r w:rsidR="00FE740E" w:rsidRPr="00E948D3">
        <w:rPr>
          <w:rFonts w:ascii="Source Sans Pro" w:eastAsia="Times New Roman" w:hAnsi="Source Sans Pro" w:cs="Times New Roman"/>
          <w:color w:val="595959" w:themeColor="text1" w:themeTint="A6"/>
          <w:lang w:val="cs-CZ" w:eastAsia="cs-CZ"/>
        </w:rPr>
        <w:t>,</w:t>
      </w:r>
      <w:proofErr w:type="gramEnd"/>
      <w:r w:rsidR="00FE740E" w:rsidRPr="00E948D3">
        <w:rPr>
          <w:rFonts w:ascii="Source Sans Pro" w:eastAsia="Times New Roman" w:hAnsi="Source Sans Pro" w:cs="Times New Roman"/>
          <w:color w:val="595959" w:themeColor="text1" w:themeTint="A6"/>
          <w:lang w:val="cs-CZ" w:eastAsia="cs-CZ"/>
        </w:rPr>
        <w:t xml:space="preserve"> </w:t>
      </w:r>
      <w:r w:rsidR="00FE740E" w:rsidRPr="00E948D3">
        <w:rPr>
          <w:rFonts w:ascii="Source Sans Pro" w:eastAsia="Times New Roman" w:hAnsi="Source Sans Pro" w:cs="Times New Roman"/>
          <w:b/>
          <w:bCs/>
          <w:color w:val="595959" w:themeColor="text1" w:themeTint="A6"/>
          <w:lang w:val="cs-CZ" w:eastAsia="cs-CZ"/>
        </w:rPr>
        <w:t xml:space="preserve">o) </w:t>
      </w:r>
      <w:r w:rsidR="00FE740E" w:rsidRPr="00E948D3">
        <w:rPr>
          <w:rFonts w:ascii="Times New Roman" w:hAnsi="Times New Roman" w:cs="Times New Roman"/>
          <w:color w:val="595959" w:themeColor="text1" w:themeTint="A6"/>
          <w:shd w:val="clear" w:color="auto" w:fill="F3F2F1"/>
        </w:rPr>
        <w:t xml:space="preserve">dieťaťom zo sociálne znevýhodňujúceho prostredia alebo žiakom zo sociálne znevýhodňujúceho prostredia </w:t>
      </w:r>
      <w:r w:rsidR="008361C2" w:rsidRPr="00E948D3">
        <w:rPr>
          <w:rFonts w:ascii="Times New Roman" w:hAnsi="Times New Roman" w:cs="Times New Roman"/>
          <w:color w:val="595959" w:themeColor="text1" w:themeTint="A6"/>
          <w:shd w:val="clear" w:color="auto" w:fill="F3F2F1"/>
        </w:rPr>
        <w:t xml:space="preserve">je </w:t>
      </w:r>
      <w:r w:rsidR="00FE740E" w:rsidRPr="00E948D3">
        <w:rPr>
          <w:rFonts w:ascii="Times New Roman" w:hAnsi="Times New Roman" w:cs="Times New Roman"/>
          <w:color w:val="595959" w:themeColor="text1" w:themeTint="A6"/>
          <w:shd w:val="clear" w:color="auto" w:fill="F3F2F1"/>
        </w:rPr>
        <w:t xml:space="preserve">dieťa alebo žiak, ktorý </w:t>
      </w:r>
      <w:r w:rsidR="00D87C02" w:rsidRPr="00E948D3">
        <w:rPr>
          <w:rFonts w:ascii="Times New Roman" w:hAnsi="Times New Roman" w:cs="Times New Roman"/>
          <w:color w:val="595959" w:themeColor="text1" w:themeTint="A6"/>
          <w:shd w:val="clear" w:color="auto" w:fill="F3F2F1"/>
        </w:rPr>
        <w:t xml:space="preserve">je členom domácnosti, kde </w:t>
      </w:r>
    </w:p>
    <w:p w14:paraId="55BF3A55" w14:textId="41FF9718" w:rsidR="007C3203" w:rsidRPr="007C3203" w:rsidRDefault="00FE740E" w:rsidP="00B567B4">
      <w:pPr>
        <w:tabs>
          <w:tab w:val="left" w:pos="2090"/>
        </w:tabs>
        <w:jc w:val="both"/>
      </w:pPr>
      <w:r w:rsidRPr="00FE740E">
        <w:rPr>
          <w:rFonts w:ascii="Times New Roman" w:eastAsia="Calibri" w:hAnsi="Times New Roman" w:cs="Times New Roman"/>
          <w:u w:val="single"/>
        </w:rPr>
        <w:t>1.</w:t>
      </w:r>
      <w:r w:rsidR="00CE4874" w:rsidRPr="00FE740E">
        <w:rPr>
          <w:rFonts w:ascii="Times New Roman" w:eastAsia="Calibri" w:hAnsi="Times New Roman" w:cs="Times New Roman"/>
          <w:u w:val="single"/>
        </w:rPr>
        <w:t xml:space="preserve">Spĺňa najmenej 1 podmienku podľa </w:t>
      </w:r>
      <w:hyperlink r:id="rId7" w:anchor="paragraf-145ca.odsek-2" w:tooltip="Odkaz na predpis alebo ustanovenie" w:history="1">
        <w:r w:rsidR="00CE4874" w:rsidRPr="00FE740E">
          <w:rPr>
            <w:rFonts w:ascii="Source Sans Pro" w:hAnsi="Source Sans Pro"/>
            <w:color w:val="0065B3"/>
            <w:u w:val="single"/>
            <w:shd w:val="clear" w:color="auto" w:fill="FFFFFF"/>
          </w:rPr>
          <w:t>§ 145ca ods. 2</w:t>
        </w:r>
      </w:hyperlink>
      <w:r w:rsidR="00CE4874" w:rsidRPr="00FE740E">
        <w:t xml:space="preserve"> </w:t>
      </w:r>
    </w:p>
    <w:p w14:paraId="395084E2" w14:textId="5848BA0D" w:rsidR="00CE4874" w:rsidRPr="00CE4874" w:rsidRDefault="00FE740E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a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)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baja rodičia -</w:t>
      </w:r>
      <w:r w:rsidR="007C320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zákonní zástupcovia získali najviac nižšie stredné vzdelanie</w:t>
      </w:r>
      <w:r w:rsidR="00BA4BC6">
        <w:rPr>
          <w:rFonts w:ascii="Times New Roman" w:eastAsia="Times New Roman" w:hAnsi="Times New Roman" w:cs="Times New Roman"/>
          <w:color w:val="000000"/>
          <w:lang w:eastAsia="cs-CZ"/>
        </w:rPr>
        <w:t>/ZŠ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; </w:t>
      </w:r>
      <w:proofErr w:type="spellStart"/>
      <w:r w:rsidR="004109CC" w:rsidRPr="004109CC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resp</w:t>
      </w:r>
      <w:proofErr w:type="spellEnd"/>
      <w:r w:rsidR="00CE4874" w:rsidRPr="004109CC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 </w:t>
      </w:r>
      <w:r w:rsid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09FC62D2" w14:textId="77777777" w:rsidR="008E2D40" w:rsidRDefault="008E2D40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-    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a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k je zákonný zástupca osoba slobodná, rozvedená alebo ovdovelá a nevedie s inou </w:t>
      </w:r>
    </w:p>
    <w:p w14:paraId="31493E61" w14:textId="2FFC7B5B" w:rsidR="00CE4874" w:rsidRPr="00CE4874" w:rsidRDefault="008E2D40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sobou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spoločnú domácnosť, tá získala najviac nižšie stredné vzdelanie</w:t>
      </w:r>
      <w:r w:rsidR="00BA4BC6">
        <w:rPr>
          <w:rFonts w:ascii="Times New Roman" w:eastAsia="Times New Roman" w:hAnsi="Times New Roman" w:cs="Times New Roman"/>
          <w:color w:val="000000"/>
          <w:lang w:eastAsia="cs-CZ"/>
        </w:rPr>
        <w:t>/ZŠ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</w:t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006B3FBC" w14:textId="77777777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lang w:eastAsia="cs-CZ"/>
        </w:rPr>
      </w:pPr>
    </w:p>
    <w:p w14:paraId="31A8B19B" w14:textId="30BA9462" w:rsidR="00CE4874" w:rsidRPr="00CE4874" w:rsidRDefault="00FE740E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b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)</w:t>
      </w:r>
      <w:r w:rsidR="008361C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baja rodičia -</w:t>
      </w:r>
      <w:r w:rsidR="007C320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>zákonní zástupcovia</w:t>
      </w:r>
      <w:r w:rsidR="00CE4874" w:rsidRPr="00CE4874">
        <w:rPr>
          <w:rFonts w:ascii="Source Sans Pro" w:eastAsia="Times New Roman" w:hAnsi="Source Sans Pro" w:cs="Times New Roman"/>
          <w:color w:val="000000"/>
          <w:lang w:eastAsia="cs-CZ"/>
        </w:rPr>
        <w:t xml:space="preserve"> </w:t>
      </w:r>
      <w:r w:rsidR="00CE4874"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sú vedení v evidencii uchádzačov o zamestnanie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</w:t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0DCD504D" w14:textId="27BA88B2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>najmenej 12 po sebe nasledujúcich mesiacov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;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109CC" w:rsidRPr="004109CC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resp.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                </w:t>
      </w:r>
    </w:p>
    <w:p w14:paraId="3AB0B8C7" w14:textId="39EAA665" w:rsidR="004109CC" w:rsidRPr="008E2D40" w:rsidRDefault="00CE4874" w:rsidP="008E2D40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8E2D40">
        <w:rPr>
          <w:rFonts w:ascii="Times New Roman" w:eastAsia="Times New Roman" w:hAnsi="Times New Roman" w:cs="Times New Roman"/>
          <w:color w:val="000000"/>
          <w:lang w:eastAsia="cs-CZ"/>
        </w:rPr>
        <w:t>ak je zákonným zástupcom osoba, ktorá je slobodná, rozvedená alebo ovdovená</w:t>
      </w:r>
      <w:r w:rsidR="004109CC" w:rsidRPr="008E2D40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8E2D40">
        <w:rPr>
          <w:rFonts w:ascii="Times New Roman" w:eastAsia="Times New Roman" w:hAnsi="Times New Roman" w:cs="Times New Roman"/>
          <w:color w:val="000000"/>
          <w:lang w:eastAsia="cs-CZ"/>
        </w:rPr>
        <w:t xml:space="preserve">  tá je </w:t>
      </w:r>
    </w:p>
    <w:p w14:paraId="0EF42532" w14:textId="343CF38E" w:rsidR="004109CC" w:rsidRDefault="00CE4874" w:rsidP="00410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vedená v evidencii uchádzačov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109CC" w:rsidRPr="00CE4874">
        <w:rPr>
          <w:rFonts w:ascii="Times New Roman" w:eastAsia="Times New Roman" w:hAnsi="Times New Roman" w:cs="Times New Roman"/>
          <w:color w:val="000000"/>
          <w:lang w:eastAsia="cs-CZ"/>
        </w:rPr>
        <w:t>o zamestnanie najmenej 12 po sebe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109CC" w:rsidRPr="00CE4874">
        <w:rPr>
          <w:rFonts w:ascii="Times New Roman" w:eastAsia="Times New Roman" w:hAnsi="Times New Roman" w:cs="Times New Roman"/>
          <w:color w:val="000000"/>
          <w:lang w:eastAsia="cs-CZ"/>
        </w:rPr>
        <w:t>nasledujúcich mesiacov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51102E69" w14:textId="21586CA0" w:rsidR="002E1F52" w:rsidRDefault="004109CC" w:rsidP="00410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>a nevedie s inou osobou spoločnú domácnos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ť,                                                                              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0E43E01D" w14:textId="77777777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9C828B4" w14:textId="584BE807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>c)  dieťa alebo žiak je členom domácnosti, ktorej sa poskytuje pomoc v hmotnej núdzi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</w:t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1359F560" w14:textId="77777777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89E9A59" w14:textId="639E9EEE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>d)</w:t>
      </w:r>
      <w:r w:rsidRPr="00CE4874">
        <w:rPr>
          <w:rFonts w:ascii="Source Sans Pro" w:eastAsia="Times New Roman" w:hAnsi="Source Sans Pro" w:cs="Times New Roman"/>
          <w:color w:val="000000"/>
          <w:lang w:eastAsia="cs-CZ"/>
        </w:rPr>
        <w:t xml:space="preserve"> </w:t>
      </w:r>
      <w:r w:rsidR="007C3203">
        <w:rPr>
          <w:rFonts w:ascii="Source Sans Pro" w:eastAsia="Times New Roman" w:hAnsi="Source Sans Pro" w:cs="Times New Roman"/>
          <w:color w:val="000000"/>
          <w:lang w:eastAsia="cs-CZ"/>
        </w:rPr>
        <w:t xml:space="preserve"> </w:t>
      </w: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žiak bol umiestnený vo výchovnom zariadení </w:t>
      </w:r>
      <w:r w:rsidR="008361C2">
        <w:rPr>
          <w:rFonts w:ascii="Times New Roman" w:eastAsia="Times New Roman" w:hAnsi="Times New Roman" w:cs="Times New Roman"/>
          <w:color w:val="000000"/>
          <w:lang w:eastAsia="cs-CZ"/>
        </w:rPr>
        <w:t xml:space="preserve">/ </w:t>
      </w:r>
      <w:r w:rsidR="004109CC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DC, RC, LVS do 31.8.2026 /,                   </w:t>
      </w:r>
      <w:r w:rsidR="002E1F52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   </w:t>
      </w:r>
      <w:r w:rsidR="004109CC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  <w:r w:rsidR="002E1F52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   </w:t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450C03F8" w14:textId="77777777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59A4610" w14:textId="77777777" w:rsidR="00760E77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e) </w:t>
      </w:r>
      <w:r w:rsidR="007C320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 xml:space="preserve">dieťa alebo žiak je žiadateľom o azyl, azylantom alebo cudzincom, ktorému </w:t>
      </w:r>
    </w:p>
    <w:p w14:paraId="3A2B37BB" w14:textId="16FF1E25" w:rsidR="00CE4874" w:rsidRPr="00CE4874" w:rsidRDefault="00CE4874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>bola poskytnutá doplnková ochrana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                                   </w:t>
      </w:r>
      <w:r w:rsidR="00760E77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</w:t>
      </w:r>
      <w:r w:rsidR="002E1F52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0F265790" w14:textId="7A7EA7F4" w:rsidR="00CE4874" w:rsidRPr="00CE4874" w:rsidRDefault="00760E77" w:rsidP="00CE4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4DC08BBC" w14:textId="06129DAE" w:rsidR="008E2D40" w:rsidRDefault="00CE4874" w:rsidP="00FE7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E4874">
        <w:rPr>
          <w:rFonts w:ascii="Times New Roman" w:eastAsia="Times New Roman" w:hAnsi="Times New Roman" w:cs="Times New Roman"/>
          <w:color w:val="000000"/>
          <w:lang w:eastAsia="cs-CZ"/>
        </w:rPr>
        <w:t>f)  žiak nezískal predprimárne vzdelanie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="002E1F52">
        <w:rPr>
          <w:rFonts w:ascii="Times New Roman" w:eastAsia="Times New Roman" w:hAnsi="Times New Roman" w:cs="Times New Roman"/>
          <w:color w:val="000000"/>
          <w:lang w:eastAsia="cs-CZ"/>
        </w:rPr>
        <w:t xml:space="preserve">    </w:t>
      </w:r>
      <w:r w:rsidR="008E2D40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                                           </w:t>
      </w:r>
      <w:bookmarkStart w:id="0" w:name="_Hlk220424281"/>
      <w:r w:rsidR="008E2D40"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  <w:bookmarkEnd w:id="0"/>
    </w:p>
    <w:p w14:paraId="72BE5A20" w14:textId="77777777" w:rsidR="00B474B7" w:rsidRDefault="002E1F52" w:rsidP="00FE7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</w:p>
    <w:p w14:paraId="29EF5DC7" w14:textId="7057C8C6" w:rsidR="00CE4874" w:rsidRDefault="002E1F52" w:rsidP="00FE7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                                   </w:t>
      </w:r>
      <w:r w:rsidR="004109C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</w:p>
    <w:p w14:paraId="50F96965" w14:textId="5BA4FEB1" w:rsidR="004109CC" w:rsidRPr="004109CC" w:rsidRDefault="004109CC" w:rsidP="00B567B4">
      <w:pPr>
        <w:tabs>
          <w:tab w:val="left" w:pos="20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109CC">
        <w:rPr>
          <w:rFonts w:ascii="Times New Roman" w:hAnsi="Times New Roman" w:cs="Times New Roman"/>
        </w:rPr>
        <w:t xml:space="preserve">a žiaka sa nevzťahuje žiadny </w:t>
      </w:r>
      <w:r w:rsidR="00896BE3">
        <w:rPr>
          <w:rFonts w:ascii="Times New Roman" w:hAnsi="Times New Roman" w:cs="Times New Roman"/>
        </w:rPr>
        <w:t xml:space="preserve">z </w:t>
      </w:r>
      <w:r w:rsidRPr="004109CC">
        <w:rPr>
          <w:rFonts w:ascii="Times New Roman" w:hAnsi="Times New Roman" w:cs="Times New Roman"/>
        </w:rPr>
        <w:t>faktor</w:t>
      </w:r>
      <w:r w:rsidR="00AB6CEC">
        <w:rPr>
          <w:rFonts w:ascii="Times New Roman" w:hAnsi="Times New Roman" w:cs="Times New Roman"/>
        </w:rPr>
        <w:t>ov.</w:t>
      </w:r>
      <w:r w:rsidRPr="004109C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25F3B">
        <w:rPr>
          <w:rFonts w:ascii="Times New Roman" w:eastAsia="Calibri" w:hAnsi="Times New Roman" w:cs="Times New Roman"/>
          <w:b/>
          <w:bCs/>
          <w:sz w:val="20"/>
          <w:szCs w:val="20"/>
        </w:rPr>
        <w:t></w:t>
      </w:r>
    </w:p>
    <w:p w14:paraId="1C32D829" w14:textId="77777777" w:rsidR="00146F8F" w:rsidRDefault="00146F8F" w:rsidP="00B567B4">
      <w:pPr>
        <w:tabs>
          <w:tab w:val="left" w:pos="2090"/>
        </w:tabs>
        <w:jc w:val="both"/>
      </w:pPr>
    </w:p>
    <w:p w14:paraId="2D78AC1B" w14:textId="77777777" w:rsidR="00146F8F" w:rsidRDefault="00146F8F" w:rsidP="00146F8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V...................................., dňa: ...................................</w:t>
      </w:r>
    </w:p>
    <w:p w14:paraId="096F4EFE" w14:textId="77777777" w:rsidR="00146F8F" w:rsidRDefault="00146F8F" w:rsidP="00146F8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A0A5B1" w14:textId="77777777" w:rsidR="006D1084" w:rsidRDefault="00146F8F" w:rsidP="00146F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8D920D" w14:textId="77777777" w:rsidR="006D1084" w:rsidRDefault="006D1084" w:rsidP="00146F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BC8B6" w14:textId="77777777" w:rsidR="006D1084" w:rsidRDefault="006D1084" w:rsidP="00146F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62F2F" w14:textId="7428C147" w:rsidR="00146F8F" w:rsidRDefault="00146F8F" w:rsidP="00146F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BCC76F" w14:textId="77777777" w:rsidR="00146F8F" w:rsidRDefault="00146F8F" w:rsidP="00146F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</w:t>
      </w:r>
    </w:p>
    <w:p w14:paraId="183BD15B" w14:textId="77777777" w:rsidR="00146F8F" w:rsidRPr="006721D8" w:rsidRDefault="00146F8F" w:rsidP="00146F8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Pečiatka, </w:t>
      </w:r>
      <w:r w:rsidRPr="00225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podpis riaditeľa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odborného zamestnanca CPP PO</w:t>
      </w:r>
    </w:p>
    <w:p w14:paraId="33C798BB" w14:textId="77777777" w:rsidR="007C3203" w:rsidRDefault="007C3203" w:rsidP="00B567B4">
      <w:pPr>
        <w:tabs>
          <w:tab w:val="left" w:pos="2090"/>
        </w:tabs>
        <w:jc w:val="both"/>
      </w:pPr>
    </w:p>
    <w:p w14:paraId="57A4A015" w14:textId="331A8513" w:rsidR="000A748A" w:rsidRPr="00225F3B" w:rsidRDefault="00225F3B" w:rsidP="00F276F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</w:p>
    <w:p w14:paraId="619E21A4" w14:textId="77777777" w:rsidR="000A748A" w:rsidRDefault="000A748A" w:rsidP="006721D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A748A" w:rsidSect="00CD0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93E0" w14:textId="77777777" w:rsidR="0099480D" w:rsidRDefault="0099480D" w:rsidP="00E948D3">
      <w:pPr>
        <w:spacing w:after="0" w:line="240" w:lineRule="auto"/>
      </w:pPr>
      <w:r>
        <w:separator/>
      </w:r>
    </w:p>
  </w:endnote>
  <w:endnote w:type="continuationSeparator" w:id="0">
    <w:p w14:paraId="2C33F82D" w14:textId="77777777" w:rsidR="0099480D" w:rsidRDefault="0099480D" w:rsidP="00E9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A606" w14:textId="77777777" w:rsidR="0099480D" w:rsidRDefault="0099480D" w:rsidP="00E948D3">
      <w:pPr>
        <w:spacing w:after="0" w:line="240" w:lineRule="auto"/>
      </w:pPr>
      <w:r>
        <w:separator/>
      </w:r>
    </w:p>
  </w:footnote>
  <w:footnote w:type="continuationSeparator" w:id="0">
    <w:p w14:paraId="280F8C97" w14:textId="77777777" w:rsidR="0099480D" w:rsidRDefault="0099480D" w:rsidP="00E9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A0AD" w14:textId="77777777" w:rsidR="00E948D3" w:rsidRPr="0048055B" w:rsidRDefault="00E948D3" w:rsidP="00E948D3">
    <w:pPr>
      <w:tabs>
        <w:tab w:val="center" w:pos="4153"/>
        <w:tab w:val="right" w:pos="9356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sk-SK"/>
      </w:rPr>
    </w:pPr>
    <w:bookmarkStart w:id="1" w:name="_Hlk220324721"/>
    <w:bookmarkEnd w:id="1"/>
    <w:r>
      <w:rPr>
        <w:rFonts w:ascii="Times New Roman" w:eastAsia="Times New Roman" w:hAnsi="Times New Roman" w:cs="Times New Roman"/>
        <w:b/>
        <w:caps/>
        <w:sz w:val="24"/>
        <w:szCs w:val="24"/>
        <w:lang w:val="en-US" w:eastAsia="sk-SK"/>
      </w:rPr>
      <w:t xml:space="preserve">CENTRUM   </w:t>
    </w:r>
    <w:r w:rsidRPr="0048055B">
      <w:rPr>
        <w:rFonts w:ascii="Times New Roman" w:eastAsia="Times New Roman" w:hAnsi="Times New Roman" w:cs="Times New Roman"/>
        <w:b/>
        <w:caps/>
        <w:sz w:val="24"/>
        <w:szCs w:val="24"/>
        <w:lang w:val="en-US" w:eastAsia="sk-SK"/>
      </w:rPr>
      <w:t xml:space="preserve">PORADENSTVA </w:t>
    </w:r>
    <w:r>
      <w:rPr>
        <w:rFonts w:ascii="Times New Roman" w:eastAsia="Times New Roman" w:hAnsi="Times New Roman" w:cs="Times New Roman"/>
        <w:b/>
        <w:caps/>
        <w:sz w:val="24"/>
        <w:szCs w:val="24"/>
        <w:lang w:val="en-US" w:eastAsia="sk-SK"/>
      </w:rPr>
      <w:t xml:space="preserve">  </w:t>
    </w:r>
    <w:r w:rsidRPr="0048055B">
      <w:rPr>
        <w:rFonts w:ascii="Times New Roman" w:eastAsia="Times New Roman" w:hAnsi="Times New Roman" w:cs="Times New Roman"/>
        <w:b/>
        <w:caps/>
        <w:sz w:val="24"/>
        <w:szCs w:val="24"/>
        <w:lang w:val="en-US" w:eastAsia="sk-SK"/>
      </w:rPr>
      <w:t>a </w:t>
    </w:r>
    <w:r>
      <w:rPr>
        <w:rFonts w:ascii="Times New Roman" w:eastAsia="Times New Roman" w:hAnsi="Times New Roman" w:cs="Times New Roman"/>
        <w:b/>
        <w:caps/>
        <w:sz w:val="24"/>
        <w:szCs w:val="24"/>
        <w:lang w:val="en-US" w:eastAsia="sk-SK"/>
      </w:rPr>
      <w:t xml:space="preserve">  </w:t>
    </w:r>
    <w:r w:rsidRPr="0048055B">
      <w:rPr>
        <w:rFonts w:ascii="Times New Roman" w:eastAsia="Times New Roman" w:hAnsi="Times New Roman" w:cs="Times New Roman"/>
        <w:b/>
        <w:caps/>
        <w:sz w:val="24"/>
        <w:szCs w:val="24"/>
        <w:lang w:val="en-US" w:eastAsia="sk-SK"/>
      </w:rPr>
      <w:t>PREVENCIE</w:t>
    </w:r>
  </w:p>
  <w:p w14:paraId="0457E6EA" w14:textId="77777777" w:rsidR="00E948D3" w:rsidRPr="004109CC" w:rsidRDefault="00E948D3" w:rsidP="00E948D3">
    <w:pPr>
      <w:tabs>
        <w:tab w:val="center" w:pos="-142"/>
        <w:tab w:val="right" w:pos="9356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8"/>
        <w:szCs w:val="28"/>
        <w:lang w:eastAsia="sk-SK"/>
      </w:rPr>
    </w:pPr>
    <w:r w:rsidRPr="004109CC">
      <w:rPr>
        <w:rFonts w:ascii="Times New Roman" w:eastAsia="Times New Roman" w:hAnsi="Times New Roman" w:cs="Times New Roman"/>
        <w:b/>
        <w:sz w:val="26"/>
        <w:szCs w:val="26"/>
        <w:lang w:eastAsia="sk-SK"/>
      </w:rPr>
      <w:t xml:space="preserve">Levočská 7, 080 01 </w:t>
    </w:r>
    <w:r w:rsidRPr="004109CC">
      <w:rPr>
        <w:rFonts w:ascii="Times New Roman" w:eastAsia="Times New Roman" w:hAnsi="Times New Roman" w:cs="Times New Roman"/>
        <w:b/>
        <w:sz w:val="28"/>
        <w:szCs w:val="28"/>
        <w:lang w:eastAsia="sk-SK"/>
      </w:rPr>
      <w:t>Prešov</w:t>
    </w:r>
  </w:p>
  <w:p w14:paraId="3B425F39" w14:textId="77777777" w:rsidR="00E948D3" w:rsidRPr="004109CC" w:rsidRDefault="00E948D3" w:rsidP="00E948D3">
    <w:pPr>
      <w:tabs>
        <w:tab w:val="center" w:pos="-142"/>
        <w:tab w:val="right" w:pos="9356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sk-SK"/>
      </w:rPr>
    </w:pPr>
    <w:r w:rsidRPr="004109CC">
      <w:rPr>
        <w:rFonts w:ascii="Times New Roman" w:eastAsia="Times New Roman" w:hAnsi="Times New Roman" w:cs="Times New Roman"/>
        <w:b/>
        <w:sz w:val="24"/>
        <w:szCs w:val="24"/>
        <w:lang w:eastAsia="sk-SK"/>
      </w:rPr>
      <w:t xml:space="preserve">s </w:t>
    </w:r>
    <w:proofErr w:type="spellStart"/>
    <w:r w:rsidRPr="004109CC">
      <w:rPr>
        <w:rFonts w:ascii="Times New Roman" w:eastAsia="Times New Roman" w:hAnsi="Times New Roman" w:cs="Times New Roman"/>
        <w:b/>
        <w:sz w:val="24"/>
        <w:szCs w:val="24"/>
        <w:lang w:eastAsia="sk-SK"/>
      </w:rPr>
      <w:t>elokovaným</w:t>
    </w:r>
    <w:proofErr w:type="spellEnd"/>
    <w:r w:rsidRPr="004109CC">
      <w:rPr>
        <w:rFonts w:ascii="Times New Roman" w:eastAsia="Times New Roman" w:hAnsi="Times New Roman" w:cs="Times New Roman"/>
        <w:b/>
        <w:sz w:val="24"/>
        <w:szCs w:val="24"/>
        <w:lang w:eastAsia="sk-SK"/>
      </w:rPr>
      <w:t xml:space="preserve"> pracoviskom Hurbanistov 6, Prešov </w:t>
    </w:r>
  </w:p>
  <w:p w14:paraId="3C07905F" w14:textId="77777777" w:rsidR="00E948D3" w:rsidRDefault="00E948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318C"/>
    <w:multiLevelType w:val="hybridMultilevel"/>
    <w:tmpl w:val="6BE23680"/>
    <w:lvl w:ilvl="0" w:tplc="54F473E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A43CE"/>
    <w:multiLevelType w:val="hybridMultilevel"/>
    <w:tmpl w:val="2A86D41C"/>
    <w:lvl w:ilvl="0" w:tplc="EFAC39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85705">
    <w:abstractNumId w:val="0"/>
  </w:num>
  <w:num w:numId="2" w16cid:durableId="77333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AD"/>
    <w:rsid w:val="0000108D"/>
    <w:rsid w:val="000161B6"/>
    <w:rsid w:val="00022E3F"/>
    <w:rsid w:val="000A748A"/>
    <w:rsid w:val="000E5DC9"/>
    <w:rsid w:val="00105735"/>
    <w:rsid w:val="00146F8F"/>
    <w:rsid w:val="0020506C"/>
    <w:rsid w:val="00225F3B"/>
    <w:rsid w:val="002E1F52"/>
    <w:rsid w:val="004109CC"/>
    <w:rsid w:val="00463F56"/>
    <w:rsid w:val="0048055B"/>
    <w:rsid w:val="005273B2"/>
    <w:rsid w:val="00554C40"/>
    <w:rsid w:val="005A147A"/>
    <w:rsid w:val="006315BE"/>
    <w:rsid w:val="006721D8"/>
    <w:rsid w:val="006D1084"/>
    <w:rsid w:val="00704F35"/>
    <w:rsid w:val="00744BF2"/>
    <w:rsid w:val="00760E77"/>
    <w:rsid w:val="007C3203"/>
    <w:rsid w:val="00831C1B"/>
    <w:rsid w:val="008361C2"/>
    <w:rsid w:val="00852BB4"/>
    <w:rsid w:val="008927EA"/>
    <w:rsid w:val="00896BE3"/>
    <w:rsid w:val="008D627F"/>
    <w:rsid w:val="008E2D40"/>
    <w:rsid w:val="009268C5"/>
    <w:rsid w:val="0099480D"/>
    <w:rsid w:val="00A35FA9"/>
    <w:rsid w:val="00A9022B"/>
    <w:rsid w:val="00AB6CEC"/>
    <w:rsid w:val="00B474B7"/>
    <w:rsid w:val="00B50E3E"/>
    <w:rsid w:val="00B567B4"/>
    <w:rsid w:val="00BA4BC6"/>
    <w:rsid w:val="00CD0702"/>
    <w:rsid w:val="00CE4874"/>
    <w:rsid w:val="00D87C02"/>
    <w:rsid w:val="00E24CCA"/>
    <w:rsid w:val="00E573A4"/>
    <w:rsid w:val="00E80113"/>
    <w:rsid w:val="00E87F63"/>
    <w:rsid w:val="00E948D3"/>
    <w:rsid w:val="00EC237F"/>
    <w:rsid w:val="00F276FE"/>
    <w:rsid w:val="00F37BEF"/>
    <w:rsid w:val="00FB5EAD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96C5"/>
  <w15:docId w15:val="{955671DE-C90E-4B40-AA4A-AE726D1B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5F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748A"/>
    <w:pPr>
      <w:ind w:left="720"/>
      <w:contextualSpacing/>
    </w:pPr>
  </w:style>
  <w:style w:type="paragraph" w:customStyle="1" w:styleId="Default">
    <w:name w:val="Default"/>
    <w:rsid w:val="000A748A"/>
    <w:pPr>
      <w:autoSpaceDE w:val="0"/>
      <w:autoSpaceDN w:val="0"/>
      <w:adjustRightInd w:val="0"/>
      <w:spacing w:after="0" w:line="240" w:lineRule="auto"/>
      <w:ind w:firstLine="360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5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73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rsid w:val="00E80113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8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 w:bidi="ug-CN"/>
    </w:rPr>
  </w:style>
  <w:style w:type="table" w:customStyle="1" w:styleId="Mriekatabuky1">
    <w:name w:val="Mriežka tabuľky1"/>
    <w:basedOn w:val="Normlnatabuka"/>
    <w:next w:val="Mriekatabuky"/>
    <w:uiPriority w:val="39"/>
    <w:rsid w:val="00831C1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83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9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8D3"/>
  </w:style>
  <w:style w:type="paragraph" w:styleId="Pta">
    <w:name w:val="footer"/>
    <w:basedOn w:val="Normlny"/>
    <w:link w:val="PtaChar"/>
    <w:uiPriority w:val="99"/>
    <w:unhideWhenUsed/>
    <w:rsid w:val="00E9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ezbierky-fe/pravne-predpisy/SK/ZZ/2008/2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CPP Prešov</cp:lastModifiedBy>
  <cp:revision>3</cp:revision>
  <cp:lastPrinted>2026-01-28T14:51:00Z</cp:lastPrinted>
  <dcterms:created xsi:type="dcterms:W3CDTF">2026-01-28T14:53:00Z</dcterms:created>
  <dcterms:modified xsi:type="dcterms:W3CDTF">2026-01-28T14:54:00Z</dcterms:modified>
</cp:coreProperties>
</file>